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41" w:rsidRDefault="00BC5D41" w:rsidP="00BC5D41">
      <w:pPr>
        <w:ind w:left="-1440" w:right="-824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noProof/>
          <w:sz w:val="96"/>
          <w:szCs w:val="96"/>
          <w:u w:val="single"/>
        </w:rPr>
        <w:drawing>
          <wp:inline distT="0" distB="0" distL="0" distR="0" wp14:anchorId="5E85CC88" wp14:editId="4E046F12">
            <wp:extent cx="1371600" cy="112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886681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099" cy="113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D41" w:rsidRPr="00BC5D41" w:rsidRDefault="00BC5D41" w:rsidP="00BC5D41">
      <w:pPr>
        <w:ind w:left="-1440" w:right="-824"/>
        <w:jc w:val="center"/>
        <w:rPr>
          <w:rFonts w:ascii="Arial Black" w:hAnsi="Arial Black" w:cs="Aharoni"/>
          <w:color w:val="465723"/>
          <w:sz w:val="32"/>
          <w:szCs w:val="32"/>
        </w:rPr>
      </w:pPr>
      <w:r w:rsidRPr="00BC5D41">
        <w:rPr>
          <w:rFonts w:ascii="Bookman Old Style" w:hAnsi="Bookman Old Style"/>
          <w:color w:val="465723"/>
          <w:sz w:val="32"/>
          <w:szCs w:val="32"/>
        </w:rPr>
        <w:t xml:space="preserve"> </w:t>
      </w:r>
      <w:r w:rsidR="00402A6A">
        <w:rPr>
          <w:rFonts w:ascii="Bookman Old Style" w:hAnsi="Bookman Old Style"/>
          <w:color w:val="465723"/>
          <w:sz w:val="32"/>
          <w:szCs w:val="32"/>
        </w:rPr>
        <w:t xml:space="preserve"> </w:t>
      </w:r>
      <w:r w:rsidRPr="00BC5D41">
        <w:rPr>
          <w:rFonts w:ascii="Arial Black" w:hAnsi="Arial Black" w:cs="Aharoni"/>
          <w:color w:val="465723"/>
          <w:sz w:val="32"/>
          <w:szCs w:val="32"/>
          <w:lang w:val="en-US"/>
        </w:rPr>
        <w:t>www</w:t>
      </w:r>
      <w:r w:rsidRPr="00BC5D41">
        <w:rPr>
          <w:rFonts w:ascii="Arial Black" w:hAnsi="Arial Black" w:cs="Aharoni"/>
          <w:color w:val="465723"/>
          <w:sz w:val="32"/>
          <w:szCs w:val="32"/>
        </w:rPr>
        <w:t>.хомячьецарство.рф</w:t>
      </w:r>
    </w:p>
    <w:p w:rsidR="00BC5D41" w:rsidRDefault="00BC5D41" w:rsidP="00BC5D41">
      <w:pPr>
        <w:ind w:left="-1440" w:right="-824"/>
        <w:jc w:val="center"/>
        <w:rPr>
          <w:b/>
          <w:i/>
          <w:sz w:val="96"/>
          <w:szCs w:val="96"/>
          <w:u w:val="single"/>
        </w:rPr>
      </w:pPr>
    </w:p>
    <w:p w:rsidR="00BC5D41" w:rsidRDefault="00BC5D41" w:rsidP="00BC5D41">
      <w:pPr>
        <w:ind w:left="-1440" w:right="-824"/>
        <w:jc w:val="center"/>
        <w:rPr>
          <w:b/>
          <w:i/>
          <w:sz w:val="96"/>
          <w:szCs w:val="96"/>
          <w:u w:val="single"/>
        </w:rPr>
      </w:pPr>
    </w:p>
    <w:p w:rsidR="00BC5D41" w:rsidRDefault="00BC5D41" w:rsidP="00BC5D41">
      <w:pPr>
        <w:jc w:val="center"/>
        <w:rPr>
          <w:sz w:val="96"/>
          <w:szCs w:val="96"/>
        </w:rPr>
      </w:pPr>
      <w:r>
        <w:rPr>
          <w:sz w:val="96"/>
          <w:szCs w:val="96"/>
        </w:rPr>
        <w:t>ПОСОБИЕ</w:t>
      </w:r>
    </w:p>
    <w:p w:rsidR="00BC5D41" w:rsidRDefault="00BC5D41" w:rsidP="00BC5D41">
      <w:pPr>
        <w:spacing w:after="240"/>
        <w:jc w:val="center"/>
        <w:rPr>
          <w:sz w:val="72"/>
          <w:szCs w:val="72"/>
        </w:rPr>
      </w:pPr>
      <w:r>
        <w:rPr>
          <w:sz w:val="96"/>
          <w:szCs w:val="96"/>
        </w:rPr>
        <w:t xml:space="preserve"> </w:t>
      </w:r>
      <w:r w:rsidR="00444306">
        <w:rPr>
          <w:sz w:val="96"/>
          <w:szCs w:val="96"/>
        </w:rPr>
        <w:t>п</w:t>
      </w:r>
      <w:r w:rsidR="00444306">
        <w:rPr>
          <w:sz w:val="72"/>
          <w:szCs w:val="72"/>
        </w:rPr>
        <w:t>о уходу</w:t>
      </w:r>
      <w:r>
        <w:rPr>
          <w:sz w:val="72"/>
          <w:szCs w:val="72"/>
        </w:rPr>
        <w:t xml:space="preserve"> </w:t>
      </w:r>
      <w:r w:rsidR="00402A6A">
        <w:rPr>
          <w:sz w:val="72"/>
          <w:szCs w:val="72"/>
        </w:rPr>
        <w:t>и содержанию сирийского хомяка</w:t>
      </w:r>
    </w:p>
    <w:p w:rsidR="002D1A32" w:rsidRDefault="002D1A32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B456FF" w:rsidRDefault="00B456FF"/>
    <w:p w:rsidR="00A46FFA" w:rsidRPr="009F428C" w:rsidRDefault="00A46FFA" w:rsidP="00A46FFA">
      <w:pPr>
        <w:shd w:val="clear" w:color="auto" w:fill="FFFFFF"/>
        <w:spacing w:before="375" w:after="150" w:line="336" w:lineRule="atLeast"/>
        <w:outlineLvl w:val="1"/>
        <w:rPr>
          <w:color w:val="333333"/>
          <w:sz w:val="36"/>
          <w:szCs w:val="29"/>
        </w:rPr>
      </w:pPr>
      <w:r w:rsidRPr="009F428C">
        <w:rPr>
          <w:color w:val="333333"/>
          <w:sz w:val="36"/>
          <w:szCs w:val="29"/>
        </w:rPr>
        <w:lastRenderedPageBreak/>
        <w:t>Какой возраст оптимален для покупки?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В отличие от других домашних питомцев, хомяки живут недолго – в среднем от полутора до трех лет. Если вы все-таки решили завести нового питомца, лучше приобретать его в возрасте не старше двух месяцев. Молодые хомячки быстрее привыкают к новой обстановке, легче поддаются воспитанию, их проще приучить к лотку.</w:t>
      </w:r>
    </w:p>
    <w:p w:rsidR="00A46FFA" w:rsidRPr="009F428C" w:rsidRDefault="00A46FFA" w:rsidP="00A46FFA">
      <w:pPr>
        <w:shd w:val="clear" w:color="auto" w:fill="FFFFFF"/>
        <w:spacing w:before="375" w:after="150" w:line="336" w:lineRule="atLeast"/>
        <w:outlineLvl w:val="1"/>
        <w:rPr>
          <w:color w:val="333333"/>
          <w:sz w:val="36"/>
          <w:szCs w:val="29"/>
        </w:rPr>
      </w:pPr>
      <w:r w:rsidRPr="009F428C">
        <w:rPr>
          <w:color w:val="333333"/>
          <w:sz w:val="36"/>
          <w:szCs w:val="29"/>
        </w:rPr>
        <w:t>Кого выбрать – самца или самку?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Выбор пола хомяка целиком зависит от предп</w:t>
      </w:r>
      <w:r w:rsidR="00444306" w:rsidRPr="009F428C">
        <w:rPr>
          <w:color w:val="333333"/>
          <w:szCs w:val="20"/>
        </w:rPr>
        <w:t>очтений его будущих владельцев</w:t>
      </w:r>
      <w:r w:rsidRPr="009F428C">
        <w:rPr>
          <w:color w:val="333333"/>
          <w:szCs w:val="20"/>
        </w:rPr>
        <w:t>. Процедура определения пола хомячка достаточно проста – его нужно аккуратно положить на ладонь или взять за загривок и посмотреть на расстояние между половым органом и анальным отверстием. У самок это расстояние очень мало – не более трех миллиметров, а у самца – до полутора сантиметров.</w:t>
      </w:r>
    </w:p>
    <w:p w:rsidR="00A46FFA" w:rsidRPr="009F428C" w:rsidRDefault="00A46FFA" w:rsidP="00A46FFA">
      <w:pPr>
        <w:shd w:val="clear" w:color="auto" w:fill="FFFFFF"/>
        <w:spacing w:before="375" w:after="150" w:line="336" w:lineRule="atLeast"/>
        <w:outlineLvl w:val="1"/>
        <w:rPr>
          <w:color w:val="333333"/>
          <w:sz w:val="36"/>
          <w:szCs w:val="29"/>
        </w:rPr>
      </w:pPr>
      <w:r w:rsidRPr="009F428C">
        <w:rPr>
          <w:color w:val="333333"/>
          <w:sz w:val="36"/>
          <w:szCs w:val="29"/>
        </w:rPr>
        <w:t>Выбор клетки</w:t>
      </w:r>
    </w:p>
    <w:p w:rsidR="00A46FFA" w:rsidRPr="009F428C" w:rsidRDefault="00A46FFA" w:rsidP="009F428C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F428C">
        <w:rPr>
          <w:color w:val="333333"/>
          <w:szCs w:val="20"/>
        </w:rPr>
        <w:t>Клетка с вертикальным или горизонтальными прутьями – наиболее подходящее и удобное жилище для хомяка. Ни в коем случае нельзя селить хомяков в высоких и узких аквариумах – здесь очень быстро размножаются бактерии, высокая влажность и почти нет доступа свежему воздуху.</w:t>
      </w:r>
      <w:r w:rsidR="009F428C">
        <w:rPr>
          <w:color w:val="333333"/>
          <w:szCs w:val="20"/>
        </w:rPr>
        <w:t xml:space="preserve"> Рекомендуемая клетка </w:t>
      </w:r>
      <w:proofErr w:type="spellStart"/>
      <w:r w:rsidR="009F428C">
        <w:rPr>
          <w:color w:val="333333"/>
          <w:szCs w:val="20"/>
          <w:lang w:val="en-US"/>
        </w:rPr>
        <w:t>Ferplast</w:t>
      </w:r>
      <w:proofErr w:type="spellEnd"/>
      <w:r w:rsidR="009F428C" w:rsidRPr="009F428C">
        <w:rPr>
          <w:color w:val="333333"/>
          <w:szCs w:val="20"/>
        </w:rPr>
        <w:t xml:space="preserve"> </w:t>
      </w:r>
      <w:proofErr w:type="spellStart"/>
      <w:r w:rsidR="009F428C">
        <w:rPr>
          <w:color w:val="333333"/>
          <w:szCs w:val="20"/>
          <w:lang w:val="en-US"/>
        </w:rPr>
        <w:t>Duna</w:t>
      </w:r>
      <w:proofErr w:type="spellEnd"/>
    </w:p>
    <w:p w:rsidR="00A46FFA" w:rsidRPr="009F428C" w:rsidRDefault="00A46FFA" w:rsidP="00A46FFA">
      <w:pPr>
        <w:shd w:val="clear" w:color="auto" w:fill="FFFFFF"/>
        <w:spacing w:before="375" w:after="150" w:line="336" w:lineRule="atLeast"/>
        <w:outlineLvl w:val="1"/>
        <w:rPr>
          <w:color w:val="333333"/>
          <w:sz w:val="36"/>
          <w:szCs w:val="29"/>
        </w:rPr>
      </w:pPr>
      <w:r w:rsidRPr="009F428C">
        <w:rPr>
          <w:color w:val="333333"/>
          <w:sz w:val="36"/>
          <w:szCs w:val="29"/>
        </w:rPr>
        <w:t>Интерьер клетки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 xml:space="preserve">Чтобы ваш любимец чувствовал себя счастливым и здоровым, его нужно не только </w:t>
      </w:r>
      <w:r w:rsidR="009F428C">
        <w:rPr>
          <w:color w:val="333333"/>
          <w:szCs w:val="20"/>
        </w:rPr>
        <w:t xml:space="preserve">кормить, но и развлекать. </w:t>
      </w:r>
      <w:proofErr w:type="spellStart"/>
      <w:r w:rsidR="009F428C">
        <w:rPr>
          <w:color w:val="333333"/>
          <w:szCs w:val="20"/>
        </w:rPr>
        <w:t>Сирийские</w:t>
      </w:r>
      <w:r w:rsidRPr="009F428C">
        <w:rPr>
          <w:color w:val="333333"/>
          <w:szCs w:val="20"/>
        </w:rPr>
        <w:t>е</w:t>
      </w:r>
      <w:proofErr w:type="spellEnd"/>
      <w:r w:rsidRPr="009F428C">
        <w:rPr>
          <w:color w:val="333333"/>
          <w:szCs w:val="20"/>
        </w:rPr>
        <w:t xml:space="preserve"> хомяки не смогут обойтись без приспособлений для лазания – различных декоративных веточек, трубочек, лабиринтов, препятствий, создающих в клетке сразу несколько ярусов. Здесь же обязательно наличие колеса с поперечными перекладинами, его можно крепить к стенке или установить на полу клетки.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В качестве подстилки чаще всего используются опилки средней величины, спрессованные или смешанные со стружкой. Категорически исключены все виды текстильных или бумажных подстилок, в том числе газеты, вата, тряпки.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Важное место в жилище хомяка – домик для сна и отдыха, здесь же он сможет хранить ценные для него вещи. Домик должен быть достаточно просторным и комфортным, желательно прикрепленным к стенке. Его конструкция должна обеспечивать легкий доступ для мытья и проветривания.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Купив клетку и поселив в ней хомяка, сразу же установите в ней туалет со специальным наполнителем, поглощающим запах и влагу. Приучать хомяка ходить на лоток нужно с раннего возраста, иначе переучивать его будет очень тяжело, а зачастую невозможно. Один раз в неделю наполнитель необходимо заменять.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Кормушку можно приобрести в магазине или сделать самостоятельно, учитывая размеры вашего питомца. В среднем, размеры кормушки варьируются от трех до десяти сантиметров, с высотой около полутора сантиметров.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В качестве поилки можно использовать небольшую емкость – около 50 миллилитров. Этот объем вполне удовлетворит суточную потребность хомяка в воде. Вода в поилке должна меняться ежедневно, также очень важно следить за тем, чтобы вокруг емкости не было влажных опилок.</w:t>
      </w:r>
    </w:p>
    <w:p w:rsidR="00A46FFA" w:rsidRPr="009F428C" w:rsidRDefault="00A46FFA" w:rsidP="00A46FFA">
      <w:pPr>
        <w:shd w:val="clear" w:color="auto" w:fill="FFFFFF"/>
        <w:spacing w:before="375" w:after="150" w:line="336" w:lineRule="atLeast"/>
        <w:outlineLvl w:val="1"/>
        <w:rPr>
          <w:color w:val="333333"/>
          <w:sz w:val="36"/>
          <w:szCs w:val="29"/>
        </w:rPr>
      </w:pPr>
      <w:r w:rsidRPr="009F428C">
        <w:rPr>
          <w:color w:val="333333"/>
          <w:sz w:val="36"/>
          <w:szCs w:val="29"/>
        </w:rPr>
        <w:lastRenderedPageBreak/>
        <w:t>Покупаем только здоровых хомяков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Выбирая хомяка, очень важно убедиться, что ваш будущий питомец здоров. Визуального осмотра и наблюдения за его поведением будет достаточно, чтобы убедиться, что с ним все в порядке. Итак, хомяк здоров, если:</w:t>
      </w:r>
    </w:p>
    <w:p w:rsidR="00A46FFA" w:rsidRPr="009F428C" w:rsidRDefault="00A46FFA" w:rsidP="00A46F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у него блестящая густая шкурка, без признаков выпадения шерсти. Шрамы портят внешний вид животного, но не говорят о его слабом здоровье.</w:t>
      </w:r>
    </w:p>
    <w:p w:rsidR="00A46FFA" w:rsidRPr="009F428C" w:rsidRDefault="00A46FFA" w:rsidP="00A46F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его глаза ясные, чистые вокруг и блестящие.</w:t>
      </w:r>
    </w:p>
    <w:p w:rsidR="00A46FFA" w:rsidRPr="009F428C" w:rsidRDefault="00A46FFA" w:rsidP="00A46F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отсутствуют выделения из носа, сам нос здоровый и чистый.</w:t>
      </w:r>
    </w:p>
    <w:p w:rsidR="00A46FFA" w:rsidRPr="009F428C" w:rsidRDefault="00A46FFA" w:rsidP="00A46F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мех вокруг анального отверстия чистый, без признаков поноса или воспалений.</w:t>
      </w:r>
    </w:p>
    <w:p w:rsidR="00A46FFA" w:rsidRPr="009F428C" w:rsidRDefault="00A46FFA" w:rsidP="00A46FFA">
      <w:pPr>
        <w:shd w:val="clear" w:color="auto" w:fill="FFFFFF"/>
        <w:spacing w:before="375" w:after="150" w:line="336" w:lineRule="atLeast"/>
        <w:outlineLvl w:val="1"/>
        <w:rPr>
          <w:color w:val="333333"/>
          <w:sz w:val="36"/>
          <w:szCs w:val="29"/>
        </w:rPr>
      </w:pPr>
      <w:r w:rsidRPr="009F428C">
        <w:rPr>
          <w:color w:val="333333"/>
          <w:sz w:val="36"/>
          <w:szCs w:val="29"/>
        </w:rPr>
        <w:t>Нужны ли соседи?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Ваш хомяк очень болезненно отнесется, если в его клетке будет жить кто-нибудь еще. Поэтому клеток должно быть столько, сколько вы планируете завести хомяков.</w:t>
      </w:r>
    </w:p>
    <w:p w:rsidR="00A46FFA" w:rsidRPr="009F428C" w:rsidRDefault="00A46FFA" w:rsidP="00A46FFA">
      <w:pPr>
        <w:shd w:val="clear" w:color="auto" w:fill="FFFFFF"/>
        <w:spacing w:before="375" w:after="150" w:line="336" w:lineRule="atLeast"/>
        <w:outlineLvl w:val="1"/>
        <w:rPr>
          <w:color w:val="333333"/>
          <w:sz w:val="36"/>
          <w:szCs w:val="29"/>
        </w:rPr>
      </w:pPr>
      <w:r w:rsidRPr="009F428C">
        <w:rPr>
          <w:color w:val="333333"/>
          <w:sz w:val="36"/>
          <w:szCs w:val="29"/>
        </w:rPr>
        <w:t>Привыкание к новому дому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Чтобы ваш новый постоялец быстрее освоился в новых для него условиях, дайте ему несколько дней на неторопливое изучение своего жилища. Когда первоначальный стресс пройдет, верх возьмет врожденное любопытство, и хомяк начнет с интересом изучать свою клетку, чувствуя себя все более уверенно.</w:t>
      </w:r>
    </w:p>
    <w:p w:rsidR="00A46FFA" w:rsidRPr="009F428C" w:rsidRDefault="00A46FFA" w:rsidP="00444306">
      <w:pPr>
        <w:shd w:val="clear" w:color="auto" w:fill="FFFFFF"/>
        <w:spacing w:after="150"/>
        <w:rPr>
          <w:color w:val="888888"/>
          <w:sz w:val="20"/>
          <w:szCs w:val="17"/>
        </w:rPr>
      </w:pPr>
      <w:r w:rsidRPr="009F428C">
        <w:rPr>
          <w:color w:val="333333"/>
          <w:szCs w:val="20"/>
        </w:rPr>
        <w:t xml:space="preserve">Если возникнет необходимость отвезти животное, например, к ветеринару, для этого совсем не обязательно брать с собой всю клетку – достаточно приобрести небольшую переноску для грызунов. Впоследствии она пригодится и во время генеральной уборки клетки. </w:t>
      </w:r>
    </w:p>
    <w:p w:rsidR="00A46FFA" w:rsidRPr="009F428C" w:rsidRDefault="00A46FFA" w:rsidP="00A46FFA">
      <w:pPr>
        <w:shd w:val="clear" w:color="auto" w:fill="FFFFFF"/>
        <w:spacing w:before="375" w:after="150" w:line="336" w:lineRule="atLeast"/>
        <w:outlineLvl w:val="1"/>
        <w:rPr>
          <w:color w:val="333333"/>
          <w:sz w:val="36"/>
          <w:szCs w:val="29"/>
        </w:rPr>
      </w:pPr>
      <w:r w:rsidRPr="009F428C">
        <w:rPr>
          <w:color w:val="333333"/>
          <w:sz w:val="36"/>
          <w:szCs w:val="29"/>
        </w:rPr>
        <w:t>Как обращаться с хомяком?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Чтобы завоевать доверие хомяка, понадобится терпение и некоторое время. Однако все затраченные на это усилия окупятся полностью – общение с вашим питомцем будет доставлять вам только радость. Что же можно и чего нельзя делать при обращении с хомяками?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b/>
          <w:bCs/>
          <w:color w:val="FF0000"/>
          <w:szCs w:val="20"/>
        </w:rPr>
        <w:t>Нельзя:</w:t>
      </w:r>
    </w:p>
    <w:p w:rsidR="00A46FFA" w:rsidRPr="009F428C" w:rsidRDefault="00A46FFA" w:rsidP="00A46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совершать резких движений или размахивать руками рядом с хомяком;</w:t>
      </w:r>
    </w:p>
    <w:p w:rsidR="00A46FFA" w:rsidRPr="009F428C" w:rsidRDefault="00A46FFA" w:rsidP="00A46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брать в руки только что проснувшегося или спящего хомяка;</w:t>
      </w:r>
    </w:p>
    <w:p w:rsidR="00A46FFA" w:rsidRPr="009F428C" w:rsidRDefault="00A46FFA" w:rsidP="00A46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загонять в угол или накрывать ладонями;</w:t>
      </w:r>
    </w:p>
    <w:p w:rsidR="00A46FFA" w:rsidRPr="009F428C" w:rsidRDefault="00A46FFA" w:rsidP="00A46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громко кричать рядом с клеткой;</w:t>
      </w:r>
    </w:p>
    <w:p w:rsidR="00A46FFA" w:rsidRPr="009F428C" w:rsidRDefault="00A46FFA" w:rsidP="00A46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оставлять на высоких поверхностях – он не различает расстояний и обязательно упадет вниз;</w:t>
      </w:r>
    </w:p>
    <w:p w:rsidR="00A46FFA" w:rsidRPr="009F428C" w:rsidRDefault="00A46FFA" w:rsidP="00A46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грубым движением брать за загривок.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b/>
          <w:bCs/>
          <w:color w:val="00FF00"/>
          <w:szCs w:val="20"/>
        </w:rPr>
        <w:t>Можно:</w:t>
      </w:r>
    </w:p>
    <w:p w:rsidR="00A46FFA" w:rsidRPr="009F428C" w:rsidRDefault="00A46FFA" w:rsidP="00A46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разговаривать с животным мягким, спокойным голосом;</w:t>
      </w:r>
    </w:p>
    <w:p w:rsidR="00A46FFA" w:rsidRPr="009F428C" w:rsidRDefault="00A46FFA" w:rsidP="00A46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беря его на руки, делать это медленно и аккуратно, обхватив под передними лапками;</w:t>
      </w:r>
    </w:p>
    <w:p w:rsidR="00A46FFA" w:rsidRPr="009F428C" w:rsidRDefault="00A46FFA" w:rsidP="00A46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lastRenderedPageBreak/>
        <w:t>прикасаться к хомяку только чистыми руками и давать ему возможность предварительно обнюхать руку – так он быстрее привыкнет к вашему запаху;</w:t>
      </w:r>
    </w:p>
    <w:p w:rsidR="00A46FFA" w:rsidRPr="009F428C" w:rsidRDefault="00A46FFA" w:rsidP="00A46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дать ему возможность успокоиться, если он напуган.</w:t>
      </w:r>
    </w:p>
    <w:p w:rsidR="00A46FFA" w:rsidRPr="009F428C" w:rsidRDefault="00A46FFA" w:rsidP="00A46FFA">
      <w:pPr>
        <w:shd w:val="clear" w:color="auto" w:fill="FFFFFF"/>
        <w:spacing w:before="375" w:after="150" w:line="336" w:lineRule="atLeast"/>
        <w:outlineLvl w:val="1"/>
        <w:rPr>
          <w:color w:val="333333"/>
          <w:sz w:val="36"/>
          <w:szCs w:val="29"/>
        </w:rPr>
      </w:pPr>
      <w:r w:rsidRPr="009F428C">
        <w:rPr>
          <w:color w:val="333333"/>
          <w:sz w:val="36"/>
          <w:szCs w:val="29"/>
        </w:rPr>
        <w:t>Что делать, если укусил хомяк?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Хомяки – безобидные, но очень чувствительные и пугливые существа. Поэтому иногда существует риск быть укушенным, но не по злобе, а в целях самозащиты. Кроме того, если ваша рука пахнет едой, хомяк может попросту принять ее за аппетитное лакомство. Что делать, если вас укусили?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Во-первых, сохранять спокойствие и не наказывать животное – он сделал это не со зла. Аккуратно положите его в клетку и обработайте место укуса зеленкой, спиртом или перекисью водорода, наклейте пластырь. Если ваш хомяк здоров, то никаких опасных последствий от укуса не будет.</w:t>
      </w:r>
    </w:p>
    <w:p w:rsidR="00A46FFA" w:rsidRPr="009F428C" w:rsidRDefault="00A46FFA" w:rsidP="00A46FFA">
      <w:pPr>
        <w:shd w:val="clear" w:color="auto" w:fill="FFFFFF"/>
        <w:spacing w:before="375" w:after="150" w:line="336" w:lineRule="atLeast"/>
        <w:outlineLvl w:val="1"/>
        <w:rPr>
          <w:color w:val="333333"/>
          <w:sz w:val="36"/>
          <w:szCs w:val="29"/>
        </w:rPr>
      </w:pPr>
      <w:r w:rsidRPr="009F428C">
        <w:rPr>
          <w:color w:val="333333"/>
          <w:sz w:val="36"/>
          <w:szCs w:val="29"/>
        </w:rPr>
        <w:t>Чем и как кормить хомяков?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Главная пища хомяков – твердые зерновые, такие как пшеница, овес, просо. Еще они любят погрызть семечки и орешки, но эти лакомства нельзя делать их основной пищей, лучше оставлять их в качестве десерта. Потребность в жидкости и витаминах хомяки удовлетворяют за счет сочных овощей и фруктов – яблок, моркови, груш, сельдерея, огурцов, свеклы, кукурузы. Чеснок, лук, цитрусовые и белокочанная капуста должн</w:t>
      </w:r>
      <w:r w:rsidR="0079576A">
        <w:rPr>
          <w:color w:val="333333"/>
          <w:szCs w:val="20"/>
        </w:rPr>
        <w:t>ы быть исключены из их рациона.</w:t>
      </w:r>
      <w:r w:rsidRPr="009F428C">
        <w:rPr>
          <w:color w:val="333333"/>
          <w:szCs w:val="20"/>
        </w:rPr>
        <w:t xml:space="preserve"> Чтобы определиться с размером порции и вкусовыми пристрастиями вашего любимца, просто понаблюдайте за ним какое-то время. И не забывайте ежедневно ставить ему поилку с чистой водой.</w:t>
      </w:r>
    </w:p>
    <w:p w:rsidR="00A46FFA" w:rsidRPr="009F428C" w:rsidRDefault="00A46FFA" w:rsidP="00A46FFA">
      <w:pPr>
        <w:shd w:val="clear" w:color="auto" w:fill="FFFFFF"/>
        <w:spacing w:before="375" w:after="150" w:line="336" w:lineRule="atLeast"/>
        <w:outlineLvl w:val="1"/>
        <w:rPr>
          <w:color w:val="333333"/>
          <w:sz w:val="36"/>
          <w:szCs w:val="29"/>
        </w:rPr>
      </w:pPr>
      <w:r w:rsidRPr="009F428C">
        <w:rPr>
          <w:color w:val="333333"/>
          <w:sz w:val="36"/>
          <w:szCs w:val="29"/>
        </w:rPr>
        <w:t>Водные процедуры и стрижка когтей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 xml:space="preserve">Хомяки не любят купаться, поэтому к водным процедурам нужно прибегать только по мере необходимости. Отросшие когти с большой осторожностью отрезают специальным </w:t>
      </w:r>
      <w:proofErr w:type="spellStart"/>
      <w:r w:rsidRPr="009F428C">
        <w:rPr>
          <w:color w:val="333333"/>
          <w:szCs w:val="20"/>
        </w:rPr>
        <w:t>когтерезом</w:t>
      </w:r>
      <w:proofErr w:type="spellEnd"/>
      <w:r w:rsidRPr="009F428C">
        <w:rPr>
          <w:color w:val="333333"/>
          <w:szCs w:val="20"/>
        </w:rPr>
        <w:t xml:space="preserve"> или маникюрными щипчиками.</w:t>
      </w:r>
    </w:p>
    <w:p w:rsidR="00A46FFA" w:rsidRPr="009F428C" w:rsidRDefault="00A46FFA" w:rsidP="00A46FFA">
      <w:pPr>
        <w:shd w:val="clear" w:color="auto" w:fill="FFFFFF"/>
        <w:spacing w:before="375" w:after="150" w:line="336" w:lineRule="atLeast"/>
        <w:outlineLvl w:val="1"/>
        <w:rPr>
          <w:color w:val="333333"/>
          <w:sz w:val="36"/>
          <w:szCs w:val="29"/>
        </w:rPr>
      </w:pPr>
      <w:r w:rsidRPr="009F428C">
        <w:rPr>
          <w:color w:val="333333"/>
          <w:sz w:val="36"/>
          <w:szCs w:val="29"/>
        </w:rPr>
        <w:t>Размножение хомяков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Спаривание хомяков допускается после того, как оба партнера достигнут трехмесячного возраста.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В среднем, продолжительность беременности у хомяков составляет от двух с половиной до трех недель.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Еще примерно три недели появившиеся на свет малыши будут питаться молоком матери. В этот период в рацион самки желательно добавить небольшое количество белка – сваренное вкрутую яйцо, кусочек сыра или отварного цыпленка. Перед родами клетку с будущей мамой лучше перенести в спокойное, со слабым освещением, место.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Если самка молодая и стала мамой впервые, она может отказаться от своих детенышей и даже поедать их. К сожалению, если это произошло до того, как малыши достигли хотя бы десятидневного возраста, то спасти их не удастся. Через 3,5 – 4 недели детенышей отсаживают, расселяя по отдельным клеткам. Нельзя допускать, чтобы они находились рядом с матерью больше пяти недель.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lastRenderedPageBreak/>
        <w:t>Новорожденные хомячки – лысые, глухие и слепые. Первые несколько дней их основная пища – материнское молоко, затем они постепенно переходят на небольшие зернышки. В конце первой недели у них начинает расти шерсть, в конце второй – открываются глазки. В течение месяца они уже полностью освоятся в окружающем их мире.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После того, как на свет появилось потомство, самец не должен находиться в одной клетке с самкой – он не причинит вреда малышам и даже поможет в уходе за ними, но очень вероятно, что самка снова забеременеет, а это может быть опасно для ее здоровья.</w:t>
      </w:r>
    </w:p>
    <w:p w:rsidR="00A46FFA" w:rsidRPr="009F428C" w:rsidRDefault="00A46FFA" w:rsidP="00A46FFA">
      <w:pPr>
        <w:shd w:val="clear" w:color="auto" w:fill="FFFFFF"/>
        <w:spacing w:before="375" w:after="150" w:line="336" w:lineRule="atLeast"/>
        <w:outlineLvl w:val="1"/>
        <w:rPr>
          <w:color w:val="333333"/>
          <w:sz w:val="36"/>
          <w:szCs w:val="29"/>
        </w:rPr>
      </w:pPr>
      <w:r w:rsidRPr="009F428C">
        <w:rPr>
          <w:color w:val="333333"/>
          <w:sz w:val="36"/>
          <w:szCs w:val="29"/>
        </w:rPr>
        <w:t>Признаки болезни хомяков</w:t>
      </w:r>
    </w:p>
    <w:p w:rsidR="00A46FFA" w:rsidRPr="009F428C" w:rsidRDefault="00A46FFA" w:rsidP="00A46FFA">
      <w:pPr>
        <w:shd w:val="clear" w:color="auto" w:fill="FFFFFF"/>
        <w:spacing w:after="150"/>
        <w:rPr>
          <w:color w:val="333333"/>
          <w:szCs w:val="20"/>
        </w:rPr>
      </w:pPr>
      <w:r w:rsidRPr="009F428C">
        <w:rPr>
          <w:color w:val="333333"/>
          <w:szCs w:val="20"/>
        </w:rPr>
        <w:t>Определить, болен ли ваш питомец, можно по следующим признакам:</w:t>
      </w:r>
    </w:p>
    <w:p w:rsidR="00A46FFA" w:rsidRPr="009F428C" w:rsidRDefault="00A46FFA" w:rsidP="00A46F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влажный мех и тяжелое дыхание;</w:t>
      </w:r>
    </w:p>
    <w:p w:rsidR="00A46FFA" w:rsidRPr="009F428C" w:rsidRDefault="00A46FFA" w:rsidP="00A46F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повышенная агрессивность или апатия;</w:t>
      </w:r>
    </w:p>
    <w:p w:rsidR="00A46FFA" w:rsidRPr="009F428C" w:rsidRDefault="00A46FFA" w:rsidP="00A46F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выпадение шерсти или язвочки на коже;</w:t>
      </w:r>
    </w:p>
    <w:p w:rsidR="00A46FFA" w:rsidRPr="009F428C" w:rsidRDefault="00A46FFA" w:rsidP="00A46F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озноб, частый стул (жидкий или сухой);</w:t>
      </w:r>
    </w:p>
    <w:p w:rsidR="00B456FF" w:rsidRPr="00507EFC" w:rsidRDefault="00A46FFA" w:rsidP="00507E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Cs w:val="20"/>
        </w:rPr>
      </w:pPr>
      <w:r w:rsidRPr="009F428C">
        <w:rPr>
          <w:color w:val="333333"/>
          <w:szCs w:val="20"/>
        </w:rPr>
        <w:t>наличие кровососущих насекомых – вшей, блох.</w:t>
      </w:r>
      <w:bookmarkStart w:id="0" w:name="_GoBack"/>
      <w:bookmarkEnd w:id="0"/>
    </w:p>
    <w:sectPr w:rsidR="00B456FF" w:rsidRPr="0050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5F03"/>
    <w:multiLevelType w:val="multilevel"/>
    <w:tmpl w:val="80A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16517"/>
    <w:multiLevelType w:val="multilevel"/>
    <w:tmpl w:val="FFBA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4438C"/>
    <w:multiLevelType w:val="multilevel"/>
    <w:tmpl w:val="43E4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F6FF3"/>
    <w:multiLevelType w:val="multilevel"/>
    <w:tmpl w:val="3014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7C"/>
    <w:rsid w:val="002C3B2F"/>
    <w:rsid w:val="002D1A32"/>
    <w:rsid w:val="00402A6A"/>
    <w:rsid w:val="00444306"/>
    <w:rsid w:val="004878A1"/>
    <w:rsid w:val="004F797C"/>
    <w:rsid w:val="00507EFC"/>
    <w:rsid w:val="0079576A"/>
    <w:rsid w:val="008764C8"/>
    <w:rsid w:val="009F428C"/>
    <w:rsid w:val="00A46FFA"/>
    <w:rsid w:val="00B456FF"/>
    <w:rsid w:val="00BC5D41"/>
    <w:rsid w:val="00B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ACE9-D602-41AA-93A8-E162CD7A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46F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6FF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46FFA"/>
    <w:rPr>
      <w:color w:val="0000FF"/>
      <w:u w:val="single"/>
    </w:rPr>
  </w:style>
  <w:style w:type="character" w:styleId="a5">
    <w:name w:val="Strong"/>
    <w:basedOn w:val="a0"/>
    <w:uiPriority w:val="22"/>
    <w:qFormat/>
    <w:rsid w:val="00A46FFA"/>
    <w:rPr>
      <w:b/>
      <w:bCs/>
    </w:rPr>
  </w:style>
  <w:style w:type="paragraph" w:customStyle="1" w:styleId="font8">
    <w:name w:val="font_8"/>
    <w:basedOn w:val="a"/>
    <w:rsid w:val="009F42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5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24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74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07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26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89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4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12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7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591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dcterms:created xsi:type="dcterms:W3CDTF">2019-02-02T11:54:00Z</dcterms:created>
  <dcterms:modified xsi:type="dcterms:W3CDTF">2019-02-25T12:27:00Z</dcterms:modified>
</cp:coreProperties>
</file>